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C0C6" w14:textId="77777777" w:rsidR="00E05709" w:rsidRPr="00E05709" w:rsidRDefault="00E05709" w:rsidP="00E057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5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</w:t>
      </w:r>
      <w:r w:rsidRPr="00E05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работодатели</w:t>
      </w:r>
      <w:r w:rsidRPr="00E05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4FDCF648" w14:textId="3B48977F" w:rsidR="00A53566" w:rsidRPr="00E05709" w:rsidRDefault="00E05709" w:rsidP="00E057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5709">
        <w:rPr>
          <w:rFonts w:ascii="Times New Roman" w:hAnsi="Times New Roman" w:cs="Times New Roman"/>
          <w:sz w:val="28"/>
          <w:szCs w:val="28"/>
        </w:rPr>
        <w:t>ФГБУ «ВНИИ труда»</w:t>
      </w:r>
      <w:proofErr w:type="gramEnd"/>
      <w:r w:rsidRPr="00E05709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в рамках реализации общественно-просветительской кампании «Здоровье. Ответственность. Труд» проводит Всероссийский конкурс на лучшую фотоработу «Охрана труда в фокусе» (далее – Фотоконкурс). Фотоконкурс призван повысить интерес сотрудников организаций к охране труда, продемонстрировать культуру безопасности на рабочих местах в различных отраслях экономики. Прием заявок на участие в Фотоконкурсе осуществляется в период со 2 июня по 2 июля 2025 года. Лучшие фотоработы будут представлены на площадке Всероссийской недели охраны труда в период с 15 по 18 сентября 2025 года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09">
        <w:rPr>
          <w:rFonts w:ascii="Times New Roman" w:hAnsi="Times New Roman" w:cs="Times New Roman"/>
          <w:sz w:val="28"/>
          <w:szCs w:val="28"/>
        </w:rPr>
        <w:t xml:space="preserve">Сочи Краснодарского края. </w:t>
      </w:r>
      <w:r w:rsidRPr="00E05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Получить подробную информацию о Фотоконкурсе и подать заявку на участие можно на сайте – fotokonkurs.vcot.info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53566" w:rsidRPr="00E0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66"/>
    <w:rsid w:val="00A53566"/>
    <w:rsid w:val="00E05709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4FA4"/>
  <w15:chartTrackingRefBased/>
  <w15:docId w15:val="{EC0A365F-C549-4A62-85B9-B1BD69E7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35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35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35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35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35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35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35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3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3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35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35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35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35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2025-06-23T00:35:00Z</dcterms:created>
  <dcterms:modified xsi:type="dcterms:W3CDTF">2025-06-23T00:40:00Z</dcterms:modified>
</cp:coreProperties>
</file>